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F00" w:rsidRPr="0030352B" w:rsidRDefault="00FD1F00" w:rsidP="0030352B">
      <w:pPr>
        <w:jc w:val="center"/>
        <w:rPr>
          <w:b/>
          <w:bCs/>
        </w:rPr>
      </w:pPr>
      <w:r w:rsidRPr="0030352B">
        <w:rPr>
          <w:b/>
          <w:bCs/>
        </w:rPr>
        <w:t>Amr H. Ahmed</w:t>
      </w:r>
    </w:p>
    <w:p w:rsidR="00FD1F00" w:rsidRPr="0030352B" w:rsidRDefault="00FD1F00" w:rsidP="0030352B">
      <w:pPr>
        <w:jc w:val="center"/>
        <w:rPr>
          <w:b/>
          <w:bCs/>
        </w:rPr>
      </w:pPr>
      <w:r w:rsidRPr="0030352B">
        <w:rPr>
          <w:b/>
          <w:bCs/>
        </w:rPr>
        <w:t>MBBCh, MSc.</w:t>
      </w:r>
    </w:p>
    <w:p w:rsidR="00C10531" w:rsidRPr="0030352B" w:rsidRDefault="00FD1F00" w:rsidP="0030352B">
      <w:pPr>
        <w:jc w:val="center"/>
        <w:rPr>
          <w:b/>
          <w:bCs/>
        </w:rPr>
      </w:pPr>
      <w:r w:rsidRPr="0030352B">
        <w:rPr>
          <w:b/>
          <w:bCs/>
        </w:rPr>
        <w:t>CURRICULUM VITAE</w:t>
      </w:r>
    </w:p>
    <w:p w:rsidR="00FD1F00" w:rsidRDefault="00FD1F00"/>
    <w:p w:rsidR="00FD1F00" w:rsidRDefault="00FD1F00"/>
    <w:p w:rsidR="00FD1F00" w:rsidRDefault="0030352B">
      <w:r>
        <w:t xml:space="preserve">Specialist of Orthopedic </w:t>
      </w:r>
      <w:r w:rsidR="00FD1F00">
        <w:t xml:space="preserve"> surgery and traumatology</w:t>
      </w:r>
    </w:p>
    <w:p w:rsidR="00FD1F00" w:rsidRDefault="00FD1F00">
      <w:r>
        <w:t xml:space="preserve"> Assistant lecturer of Orthopedics and traumatology, </w:t>
      </w:r>
    </w:p>
    <w:p w:rsidR="00FD1F00" w:rsidRDefault="00FD1F00">
      <w:r>
        <w:t xml:space="preserve">Assiut University Hospitals and School of Medicine Assiut, Egypt </w:t>
      </w:r>
    </w:p>
    <w:p w:rsidR="00FD1F00" w:rsidRDefault="00FD1F00" w:rsidP="0030352B">
      <w:r>
        <w:t>Tel: Home (+2088) 2299915, Office (+2088)2413345, (+2088) 2413343 Mobile:(+20) 10</w:t>
      </w:r>
      <w:r w:rsidR="0030352B">
        <w:t>27021317</w:t>
      </w:r>
    </w:p>
    <w:p w:rsidR="00FD1F00" w:rsidRDefault="00FD1F00" w:rsidP="00FD1F00">
      <w:r>
        <w:t xml:space="preserve"> E-Mail: </w:t>
      </w:r>
      <w:hyperlink r:id="rId5" w:history="1">
        <w:r w:rsidRPr="00362F1F">
          <w:rPr>
            <w:rStyle w:val="Hyperlink"/>
          </w:rPr>
          <w:t>Amrhatemhassan@gmail.com</w:t>
        </w:r>
      </w:hyperlink>
    </w:p>
    <w:p w:rsidR="00FD1F00" w:rsidRDefault="00FD1F00" w:rsidP="00FD1F00"/>
    <w:p w:rsidR="00FD1F00" w:rsidRPr="00A439A8" w:rsidRDefault="00FD1F00" w:rsidP="00FD1F00">
      <w:pPr>
        <w:rPr>
          <w:b/>
          <w:bCs/>
          <w:sz w:val="28"/>
          <w:szCs w:val="28"/>
        </w:rPr>
      </w:pPr>
      <w:r w:rsidRPr="00A439A8">
        <w:rPr>
          <w:b/>
          <w:bCs/>
          <w:sz w:val="28"/>
          <w:szCs w:val="28"/>
        </w:rPr>
        <w:t>Personal details</w:t>
      </w:r>
    </w:p>
    <w:p w:rsidR="00FD1F00" w:rsidRDefault="00FD1F00" w:rsidP="00FD1F00"/>
    <w:tbl>
      <w:tblPr>
        <w:tblStyle w:val="TableGrid"/>
        <w:tblW w:w="0" w:type="auto"/>
        <w:tblLook w:val="04A0"/>
      </w:tblPr>
      <w:tblGrid>
        <w:gridCol w:w="4788"/>
        <w:gridCol w:w="4788"/>
      </w:tblGrid>
      <w:tr w:rsidR="00FD1F00" w:rsidTr="00FD1F00">
        <w:tc>
          <w:tcPr>
            <w:tcW w:w="4788" w:type="dxa"/>
          </w:tcPr>
          <w:p w:rsidR="00FD1F00" w:rsidRDefault="00FD1F00" w:rsidP="00FD1F00">
            <w:r>
              <w:t xml:space="preserve">Surname </w:t>
            </w:r>
          </w:p>
        </w:tc>
        <w:tc>
          <w:tcPr>
            <w:tcW w:w="4788" w:type="dxa"/>
          </w:tcPr>
          <w:p w:rsidR="00FD1F00" w:rsidRDefault="00FD1F00" w:rsidP="00FD1F00">
            <w:r>
              <w:t xml:space="preserve">Hassan </w:t>
            </w:r>
          </w:p>
        </w:tc>
      </w:tr>
      <w:tr w:rsidR="00FD1F00" w:rsidTr="00FD1F00">
        <w:tc>
          <w:tcPr>
            <w:tcW w:w="4788" w:type="dxa"/>
          </w:tcPr>
          <w:p w:rsidR="00FD1F00" w:rsidRDefault="00FD1F00" w:rsidP="00FD1F00">
            <w:r>
              <w:t xml:space="preserve">Forenames </w:t>
            </w:r>
          </w:p>
        </w:tc>
        <w:tc>
          <w:tcPr>
            <w:tcW w:w="4788" w:type="dxa"/>
          </w:tcPr>
          <w:p w:rsidR="00FD1F00" w:rsidRDefault="00FD1F00" w:rsidP="00FD1F00">
            <w:r>
              <w:t xml:space="preserve">Amr Hatem Ahmed </w:t>
            </w:r>
          </w:p>
        </w:tc>
      </w:tr>
      <w:tr w:rsidR="00FD1F00" w:rsidTr="00FD1F00">
        <w:tc>
          <w:tcPr>
            <w:tcW w:w="4788" w:type="dxa"/>
          </w:tcPr>
          <w:p w:rsidR="00FD1F00" w:rsidRDefault="00FD1F00" w:rsidP="00FD1F00">
            <w:r>
              <w:t xml:space="preserve">Date &amp;place of Birth </w:t>
            </w:r>
          </w:p>
        </w:tc>
        <w:tc>
          <w:tcPr>
            <w:tcW w:w="4788" w:type="dxa"/>
          </w:tcPr>
          <w:p w:rsidR="00FD1F00" w:rsidRDefault="0064338C" w:rsidP="0064338C">
            <w:r>
              <w:t>18</w:t>
            </w:r>
            <w:r w:rsidR="00FD1F00">
              <w:t>/</w:t>
            </w:r>
            <w:r>
              <w:t>12/1987</w:t>
            </w:r>
            <w:r w:rsidR="00FD1F00">
              <w:t>, Assiut, Egypt</w:t>
            </w:r>
          </w:p>
        </w:tc>
      </w:tr>
      <w:tr w:rsidR="00FD1F00" w:rsidTr="00FD1F00">
        <w:tc>
          <w:tcPr>
            <w:tcW w:w="4788" w:type="dxa"/>
          </w:tcPr>
          <w:p w:rsidR="00FD1F00" w:rsidRDefault="00FD1F00" w:rsidP="00FD1F00">
            <w:r>
              <w:t xml:space="preserve">Language Proficiency </w:t>
            </w:r>
          </w:p>
        </w:tc>
        <w:tc>
          <w:tcPr>
            <w:tcW w:w="4788" w:type="dxa"/>
          </w:tcPr>
          <w:p w:rsidR="00FD1F00" w:rsidRDefault="00FD1F00" w:rsidP="00FD1F00">
            <w:r>
              <w:t xml:space="preserve">Arabic(native) </w:t>
            </w:r>
          </w:p>
          <w:p w:rsidR="00FD1F00" w:rsidRDefault="00FD1F00" w:rsidP="00FD1F00">
            <w:r>
              <w:t xml:space="preserve">English </w:t>
            </w:r>
          </w:p>
          <w:p w:rsidR="00FD1F00" w:rsidRDefault="00FD1F00" w:rsidP="00FD1F00">
            <w:r>
              <w:t>French(6ys in school)</w:t>
            </w:r>
          </w:p>
          <w:p w:rsidR="00FD1F00" w:rsidRDefault="00FD1F00" w:rsidP="00FD1F00">
            <w:r>
              <w:t xml:space="preserve"> German(a little)</w:t>
            </w:r>
          </w:p>
        </w:tc>
      </w:tr>
      <w:tr w:rsidR="00FD1F00" w:rsidTr="00FD1F00">
        <w:tc>
          <w:tcPr>
            <w:tcW w:w="4788" w:type="dxa"/>
          </w:tcPr>
          <w:p w:rsidR="00FD1F00" w:rsidRDefault="00FD1F00" w:rsidP="00FD1F00">
            <w:r>
              <w:t>Email</w:t>
            </w:r>
          </w:p>
        </w:tc>
        <w:tc>
          <w:tcPr>
            <w:tcW w:w="4788" w:type="dxa"/>
          </w:tcPr>
          <w:p w:rsidR="00FD1F00" w:rsidRDefault="00CB0690" w:rsidP="00FD1F00">
            <w:hyperlink r:id="rId6" w:history="1">
              <w:r w:rsidR="00FD1F00" w:rsidRPr="00362F1F">
                <w:rPr>
                  <w:rStyle w:val="Hyperlink"/>
                </w:rPr>
                <w:t>Amrhatemhassan@gmail.com</w:t>
              </w:r>
            </w:hyperlink>
          </w:p>
        </w:tc>
      </w:tr>
      <w:tr w:rsidR="00FD1F00" w:rsidTr="00FD1F00">
        <w:tc>
          <w:tcPr>
            <w:tcW w:w="4788" w:type="dxa"/>
          </w:tcPr>
          <w:p w:rsidR="00FD1F00" w:rsidRDefault="00FD1F00" w:rsidP="00FD1F00">
            <w:r>
              <w:t xml:space="preserve">Nationality </w:t>
            </w:r>
          </w:p>
        </w:tc>
        <w:tc>
          <w:tcPr>
            <w:tcW w:w="4788" w:type="dxa"/>
          </w:tcPr>
          <w:p w:rsidR="00FD1F00" w:rsidRDefault="00FD1F00" w:rsidP="00FD1F00">
            <w:r>
              <w:t>Egyptian</w:t>
            </w:r>
          </w:p>
        </w:tc>
      </w:tr>
      <w:tr w:rsidR="00FD1F00" w:rsidTr="00FD1F00">
        <w:tc>
          <w:tcPr>
            <w:tcW w:w="4788" w:type="dxa"/>
          </w:tcPr>
          <w:p w:rsidR="00FD1F00" w:rsidRDefault="00FD1F00" w:rsidP="00FD1F00">
            <w:r>
              <w:t>Marital Status</w:t>
            </w:r>
          </w:p>
        </w:tc>
        <w:tc>
          <w:tcPr>
            <w:tcW w:w="4788" w:type="dxa"/>
          </w:tcPr>
          <w:p w:rsidR="00FD1F00" w:rsidRDefault="00FD1F00" w:rsidP="00FD1F00">
            <w:r>
              <w:t>Single</w:t>
            </w:r>
          </w:p>
        </w:tc>
      </w:tr>
      <w:tr w:rsidR="00FD1F00" w:rsidTr="00FD1F00">
        <w:tc>
          <w:tcPr>
            <w:tcW w:w="4788" w:type="dxa"/>
          </w:tcPr>
          <w:p w:rsidR="00FD1F00" w:rsidRDefault="00FD1F00" w:rsidP="00FD1F00">
            <w:r>
              <w:t>Military status</w:t>
            </w:r>
          </w:p>
        </w:tc>
        <w:tc>
          <w:tcPr>
            <w:tcW w:w="4788" w:type="dxa"/>
          </w:tcPr>
          <w:p w:rsidR="00FD1F00" w:rsidRDefault="00FD1F00" w:rsidP="00FD1F00">
            <w:r>
              <w:t>exempted</w:t>
            </w:r>
          </w:p>
        </w:tc>
      </w:tr>
    </w:tbl>
    <w:p w:rsidR="00E21A03" w:rsidRDefault="00E21A03" w:rsidP="00FD1F00"/>
    <w:p w:rsidR="00E21A03" w:rsidRPr="00A439A8" w:rsidRDefault="00AD184C" w:rsidP="00E21A03">
      <w:pPr>
        <w:rPr>
          <w:b/>
          <w:bCs/>
          <w:sz w:val="28"/>
          <w:szCs w:val="28"/>
        </w:rPr>
      </w:pPr>
      <w:r w:rsidRPr="00A439A8">
        <w:rPr>
          <w:b/>
          <w:bCs/>
          <w:sz w:val="28"/>
          <w:szCs w:val="28"/>
        </w:rPr>
        <w:t>Qualifications</w:t>
      </w:r>
    </w:p>
    <w:tbl>
      <w:tblPr>
        <w:tblStyle w:val="TableGrid"/>
        <w:tblW w:w="0" w:type="auto"/>
        <w:tblLook w:val="04A0"/>
      </w:tblPr>
      <w:tblGrid>
        <w:gridCol w:w="4788"/>
        <w:gridCol w:w="4788"/>
      </w:tblGrid>
      <w:tr w:rsidR="00E21A03" w:rsidTr="00E21A03">
        <w:tc>
          <w:tcPr>
            <w:tcW w:w="4788" w:type="dxa"/>
          </w:tcPr>
          <w:p w:rsidR="00E21A03" w:rsidRDefault="00E21A03" w:rsidP="00E21A03">
            <w:r>
              <w:t>April 2017</w:t>
            </w:r>
          </w:p>
          <w:p w:rsidR="00E21A03" w:rsidRDefault="00E21A03" w:rsidP="00E21A03"/>
          <w:p w:rsidR="00E21A03" w:rsidRDefault="00E21A03" w:rsidP="00FD1F00"/>
        </w:tc>
        <w:tc>
          <w:tcPr>
            <w:tcW w:w="4788" w:type="dxa"/>
          </w:tcPr>
          <w:p w:rsidR="00E21A03" w:rsidRDefault="00E21A03" w:rsidP="00FD1F00">
            <w:r>
              <w:t>M.Sc. in Orthopedics surgery and Traumatology Faculty of Medicine, Assiut University, Egypt. (With general grade of Very Good).</w:t>
            </w:r>
          </w:p>
        </w:tc>
      </w:tr>
      <w:tr w:rsidR="00E21A03" w:rsidTr="00E21A03">
        <w:tc>
          <w:tcPr>
            <w:tcW w:w="4788" w:type="dxa"/>
          </w:tcPr>
          <w:p w:rsidR="00E21A03" w:rsidRDefault="00E21A03" w:rsidP="00E21A03">
            <w:r>
              <w:t>December 2011</w:t>
            </w:r>
          </w:p>
        </w:tc>
        <w:tc>
          <w:tcPr>
            <w:tcW w:w="4788" w:type="dxa"/>
          </w:tcPr>
          <w:p w:rsidR="00E21A03" w:rsidRDefault="00E21A03" w:rsidP="00E21A03">
            <w:r>
              <w:t>M.B.B.Ch in Surgery and Medicine, Faculty of Medicine, Assiut University, Egypt. (With general grade of Excellent with honor,</w:t>
            </w:r>
            <w:r w:rsidRPr="00A439A8">
              <w:rPr>
                <w:b/>
                <w:bCs/>
              </w:rPr>
              <w:t>first in my class</w:t>
            </w:r>
            <w:r>
              <w:t>).</w:t>
            </w:r>
          </w:p>
        </w:tc>
      </w:tr>
    </w:tbl>
    <w:p w:rsidR="00666FE0" w:rsidRDefault="00666FE0" w:rsidP="00E21A03">
      <w:pPr>
        <w:rPr>
          <w:b/>
          <w:bCs/>
          <w:sz w:val="28"/>
          <w:szCs w:val="28"/>
        </w:rPr>
      </w:pPr>
    </w:p>
    <w:p w:rsidR="00E21A03" w:rsidRPr="00A439A8" w:rsidRDefault="00E21A03" w:rsidP="00E21A03">
      <w:pPr>
        <w:rPr>
          <w:b/>
          <w:bCs/>
          <w:sz w:val="28"/>
          <w:szCs w:val="28"/>
        </w:rPr>
      </w:pPr>
      <w:r w:rsidRPr="00A439A8">
        <w:rPr>
          <w:b/>
          <w:bCs/>
          <w:sz w:val="28"/>
          <w:szCs w:val="28"/>
        </w:rPr>
        <w:lastRenderedPageBreak/>
        <w:t xml:space="preserve">Appointment </w:t>
      </w:r>
    </w:p>
    <w:p w:rsidR="00E21A03" w:rsidRDefault="00E21A03" w:rsidP="00E21A03"/>
    <w:tbl>
      <w:tblPr>
        <w:tblStyle w:val="TableGrid"/>
        <w:tblW w:w="0" w:type="auto"/>
        <w:tblLook w:val="04A0"/>
      </w:tblPr>
      <w:tblGrid>
        <w:gridCol w:w="4788"/>
        <w:gridCol w:w="4788"/>
      </w:tblGrid>
      <w:tr w:rsidR="00E21A03" w:rsidTr="00E21A03">
        <w:tc>
          <w:tcPr>
            <w:tcW w:w="4788" w:type="dxa"/>
          </w:tcPr>
          <w:p w:rsidR="00E21A03" w:rsidRDefault="00E21A03" w:rsidP="0009471F">
            <w:r>
              <w:t xml:space="preserve">Currently (July 2017 till now) </w:t>
            </w:r>
          </w:p>
          <w:p w:rsidR="00E21A03" w:rsidRDefault="00E21A03" w:rsidP="00FD1F00"/>
        </w:tc>
        <w:tc>
          <w:tcPr>
            <w:tcW w:w="4788" w:type="dxa"/>
          </w:tcPr>
          <w:p w:rsidR="00E21A03" w:rsidRDefault="0009471F" w:rsidP="00FD1F00">
            <w:r>
              <w:t>Assistant Lecturer in orthopaedics and traumatology, Assiut University Hospitals, Assiut, Egypt.</w:t>
            </w:r>
          </w:p>
        </w:tc>
      </w:tr>
      <w:tr w:rsidR="00E21A03" w:rsidTr="00E21A03">
        <w:tc>
          <w:tcPr>
            <w:tcW w:w="4788" w:type="dxa"/>
          </w:tcPr>
          <w:p w:rsidR="00E21A03" w:rsidRDefault="00E21A03" w:rsidP="0009471F">
            <w:r>
              <w:t xml:space="preserve"> September 2016-july 2017 </w:t>
            </w:r>
          </w:p>
        </w:tc>
        <w:tc>
          <w:tcPr>
            <w:tcW w:w="4788" w:type="dxa"/>
          </w:tcPr>
          <w:p w:rsidR="00E21A03" w:rsidRDefault="0009471F" w:rsidP="00FD1F00">
            <w:r>
              <w:t>Demonstrator in orthopaedics and traumatology, Assiut University Hospitals, Assiut, Egypt.</w:t>
            </w:r>
          </w:p>
        </w:tc>
      </w:tr>
      <w:tr w:rsidR="00E21A03" w:rsidTr="00E21A03">
        <w:tc>
          <w:tcPr>
            <w:tcW w:w="4788" w:type="dxa"/>
          </w:tcPr>
          <w:p w:rsidR="00E21A03" w:rsidRDefault="00E21A03" w:rsidP="0009471F">
            <w:r>
              <w:t xml:space="preserve">March 2013 – August  2016 </w:t>
            </w:r>
          </w:p>
        </w:tc>
        <w:tc>
          <w:tcPr>
            <w:tcW w:w="4788" w:type="dxa"/>
          </w:tcPr>
          <w:p w:rsidR="00E21A03" w:rsidRDefault="0009471F" w:rsidP="005C62EC">
            <w:r>
              <w:t xml:space="preserve">Resident in orthopaedics and traumatologyDepartment, Assiut University Hospitals, Assiut, Egypt. (registrar level for </w:t>
            </w:r>
            <w:r w:rsidR="005C62EC">
              <w:t>42</w:t>
            </w:r>
            <w:r>
              <w:t xml:space="preserve"> months).</w:t>
            </w:r>
          </w:p>
        </w:tc>
      </w:tr>
      <w:tr w:rsidR="00E21A03" w:rsidTr="00E21A03">
        <w:tc>
          <w:tcPr>
            <w:tcW w:w="4788" w:type="dxa"/>
          </w:tcPr>
          <w:p w:rsidR="00E21A03" w:rsidRDefault="00E21A03" w:rsidP="0009471F">
            <w:r>
              <w:t>Ma</w:t>
            </w:r>
            <w:r w:rsidR="005C62EC">
              <w:t>r</w:t>
            </w:r>
            <w:r>
              <w:t xml:space="preserve">ch 2012 -February </w:t>
            </w:r>
            <w:r w:rsidR="0009471F">
              <w:t>2013</w:t>
            </w:r>
          </w:p>
        </w:tc>
        <w:tc>
          <w:tcPr>
            <w:tcW w:w="4788" w:type="dxa"/>
          </w:tcPr>
          <w:p w:rsidR="00E21A03" w:rsidRDefault="0009471F" w:rsidP="00FD1F00">
            <w:r>
              <w:t>House Officer, Assiut University Hospital, Assiut, Egypt</w:t>
            </w:r>
          </w:p>
        </w:tc>
      </w:tr>
    </w:tbl>
    <w:p w:rsidR="001C0B13" w:rsidRPr="00A439A8" w:rsidRDefault="001C0B13" w:rsidP="00FD1F00">
      <w:pPr>
        <w:rPr>
          <w:b/>
          <w:bCs/>
          <w:sz w:val="28"/>
          <w:szCs w:val="28"/>
        </w:rPr>
      </w:pPr>
      <w:r w:rsidRPr="00A439A8">
        <w:rPr>
          <w:b/>
          <w:bCs/>
          <w:sz w:val="28"/>
          <w:szCs w:val="28"/>
        </w:rPr>
        <w:t xml:space="preserve">Teaching activites and Experience </w:t>
      </w:r>
    </w:p>
    <w:tbl>
      <w:tblPr>
        <w:tblStyle w:val="TableGrid"/>
        <w:tblW w:w="0" w:type="auto"/>
        <w:tblLook w:val="04A0"/>
      </w:tblPr>
      <w:tblGrid>
        <w:gridCol w:w="4788"/>
        <w:gridCol w:w="4788"/>
      </w:tblGrid>
      <w:tr w:rsidR="001C0B13" w:rsidTr="001C0B13">
        <w:tc>
          <w:tcPr>
            <w:tcW w:w="4788" w:type="dxa"/>
          </w:tcPr>
          <w:p w:rsidR="001C0B13" w:rsidRDefault="009D689E" w:rsidP="00112B4B">
            <w:r>
              <w:t>J</w:t>
            </w:r>
            <w:r w:rsidR="00112B4B">
              <w:t>une</w:t>
            </w:r>
            <w:r>
              <w:t xml:space="preserve"> </w:t>
            </w:r>
            <w:r w:rsidR="001C0B13">
              <w:t xml:space="preserve"> 201</w:t>
            </w:r>
            <w:r>
              <w:t>7</w:t>
            </w:r>
            <w:r w:rsidR="00112B4B">
              <w:t xml:space="preserve"> </w:t>
            </w:r>
            <w:r w:rsidR="001C0B13">
              <w:t xml:space="preserve">till now </w:t>
            </w:r>
          </w:p>
        </w:tc>
        <w:tc>
          <w:tcPr>
            <w:tcW w:w="4788" w:type="dxa"/>
          </w:tcPr>
          <w:p w:rsidR="001C0B13" w:rsidRDefault="009D689E" w:rsidP="00FD1F00">
            <w:r>
              <w:t>Assistant Lecturer in orthopaedics and traumatology, Assiut University Hospitals, Assiut, Egypt. Responsibility was assumed for teaching both house officers and postgraduate students. Teaching to undergraduate medical students was divided into small groups ward round teaching sessions, outpatient clinic teaching sessions and primary health care unit teaching sessions. Teaching to postgraduates at house officer level was focused on tutorials and operative demonstration as well as supervision of operative sessions by juniors. Additional duties included supervision and assistance of MSc students in the conduct of research work.</w:t>
            </w:r>
          </w:p>
        </w:tc>
      </w:tr>
      <w:tr w:rsidR="00E21C30" w:rsidTr="001C0B13">
        <w:tc>
          <w:tcPr>
            <w:tcW w:w="4788" w:type="dxa"/>
          </w:tcPr>
          <w:p w:rsidR="00E21C30" w:rsidRDefault="00E21C30" w:rsidP="00CD3DE2">
            <w:r>
              <w:t>16-17 july 2017</w:t>
            </w:r>
          </w:p>
        </w:tc>
        <w:tc>
          <w:tcPr>
            <w:tcW w:w="4788" w:type="dxa"/>
          </w:tcPr>
          <w:p w:rsidR="00E21C30" w:rsidRDefault="00E21C30" w:rsidP="00547E60">
            <w:pPr>
              <w:spacing w:before="100" w:beforeAutospacing="1" w:after="100" w:afterAutospacing="1"/>
              <w:ind w:left="86" w:right="86"/>
            </w:pPr>
            <w:r>
              <w:t>I passed the training program of “</w:t>
            </w:r>
            <w:r w:rsidR="00547E60" w:rsidRPr="00547E60">
              <w:t>· Effective Presentation.</w:t>
            </w:r>
            <w:r w:rsidR="00547E60">
              <w:t xml:space="preserve"> ” from the FLDC(Faculty and Leadership Development Centre) – Assiut University                                                                                                                                                                                                                                                                                                                                                                                                                                        </w:t>
            </w:r>
          </w:p>
        </w:tc>
      </w:tr>
      <w:tr w:rsidR="00915302" w:rsidTr="001C0B13">
        <w:tc>
          <w:tcPr>
            <w:tcW w:w="4788" w:type="dxa"/>
          </w:tcPr>
          <w:p w:rsidR="00915302" w:rsidRDefault="00915302" w:rsidP="00CD3DE2">
            <w:r>
              <w:t>11-12 june 2017</w:t>
            </w:r>
          </w:p>
        </w:tc>
        <w:tc>
          <w:tcPr>
            <w:tcW w:w="4788" w:type="dxa"/>
          </w:tcPr>
          <w:p w:rsidR="00915302" w:rsidRDefault="00915302" w:rsidP="00915302">
            <w:r>
              <w:t xml:space="preserve">I passed the training program of “Electronic learning” from the FLDC(Faculty and Leadership Development Centre) – Assiut University                                                                                                                                                                                                                                                                                                                                                                                                                                        </w:t>
            </w:r>
          </w:p>
        </w:tc>
      </w:tr>
      <w:tr w:rsidR="00915302" w:rsidTr="001C0B13">
        <w:tc>
          <w:tcPr>
            <w:tcW w:w="4788" w:type="dxa"/>
          </w:tcPr>
          <w:p w:rsidR="00915302" w:rsidRDefault="00915302" w:rsidP="009D689E">
            <w:r>
              <w:t>22-23 january 2017</w:t>
            </w:r>
          </w:p>
        </w:tc>
        <w:tc>
          <w:tcPr>
            <w:tcW w:w="4788" w:type="dxa"/>
          </w:tcPr>
          <w:p w:rsidR="00915302" w:rsidRDefault="00915302" w:rsidP="00D76C52">
            <w:r>
              <w:t xml:space="preserve">I passed the training program of “Communication skills” from the FLDC(Faculty and Leadership Development Centre) – Assiut University                                                                                                                                                                                                                                                                                                                                                                                                                                        </w:t>
            </w:r>
          </w:p>
        </w:tc>
      </w:tr>
      <w:tr w:rsidR="00915302" w:rsidTr="001C0B13">
        <w:tc>
          <w:tcPr>
            <w:tcW w:w="4788" w:type="dxa"/>
          </w:tcPr>
          <w:p w:rsidR="00915302" w:rsidRDefault="00915302" w:rsidP="009D689E">
            <w:r>
              <w:t>11-12 january 2017</w:t>
            </w:r>
          </w:p>
        </w:tc>
        <w:tc>
          <w:tcPr>
            <w:tcW w:w="4788" w:type="dxa"/>
          </w:tcPr>
          <w:p w:rsidR="00915302" w:rsidRDefault="00915302" w:rsidP="00915302">
            <w:r>
              <w:t xml:space="preserve">I passed the training program of “Credit hours” from the FLDC(Faculty and Leadership Development Centre) – Assiut University                                                                                                                                                                                                                                                                                                                                                                                                                                        </w:t>
            </w:r>
          </w:p>
        </w:tc>
      </w:tr>
    </w:tbl>
    <w:p w:rsidR="009D689E" w:rsidRDefault="009D689E" w:rsidP="00FD1F00">
      <w:pPr>
        <w:rPr>
          <w:b/>
          <w:bCs/>
        </w:rPr>
      </w:pPr>
    </w:p>
    <w:p w:rsidR="00666FE0" w:rsidRDefault="00666FE0" w:rsidP="00FD1F00">
      <w:pPr>
        <w:rPr>
          <w:b/>
          <w:bCs/>
        </w:rPr>
      </w:pPr>
    </w:p>
    <w:p w:rsidR="009D689E" w:rsidRPr="009D689E" w:rsidRDefault="009D689E" w:rsidP="00FD1F00">
      <w:pPr>
        <w:rPr>
          <w:b/>
          <w:bCs/>
        </w:rPr>
      </w:pPr>
      <w:r w:rsidRPr="009D689E">
        <w:rPr>
          <w:b/>
          <w:bCs/>
        </w:rPr>
        <w:lastRenderedPageBreak/>
        <w:t xml:space="preserve">SPECIAL INTEREST IN RESEARCH </w:t>
      </w:r>
    </w:p>
    <w:p w:rsidR="009D689E" w:rsidRDefault="009D689E" w:rsidP="00FD1F00">
      <w:r>
        <w:t>• I have passed the following training programs from the FLDC(Faculty and Leadership Development Centre) – Assiut University:</w:t>
      </w:r>
    </w:p>
    <w:p w:rsidR="009D689E" w:rsidRDefault="009D689E" w:rsidP="00915302">
      <w:r>
        <w:t xml:space="preserve">               - International Publishing of Research (</w:t>
      </w:r>
      <w:r w:rsidR="00915302">
        <w:t>16-17 july 2017</w:t>
      </w:r>
      <w:r>
        <w:t>)</w:t>
      </w:r>
    </w:p>
    <w:p w:rsidR="001C0B13" w:rsidRDefault="009D689E" w:rsidP="005668D4">
      <w:r>
        <w:t xml:space="preserve">               -</w:t>
      </w:r>
      <w:r w:rsidRPr="005668D4">
        <w:t xml:space="preserve"> </w:t>
      </w:r>
      <w:r w:rsidR="005668D4" w:rsidRPr="005668D4">
        <w:t>Legal and Financial Aspects in University Environment.</w:t>
      </w:r>
      <w:r w:rsidR="005668D4">
        <w:t xml:space="preserve"> </w:t>
      </w:r>
      <w:r>
        <w:t>(</w:t>
      </w:r>
      <w:r w:rsidR="005668D4">
        <w:t>26-27 january 2017</w:t>
      </w:r>
      <w:r>
        <w:t>)</w:t>
      </w:r>
    </w:p>
    <w:p w:rsidR="001C0B13" w:rsidRDefault="001C0B13" w:rsidP="00FD1F00"/>
    <w:p w:rsidR="005450E1" w:rsidRPr="00A439A8" w:rsidRDefault="005450E1">
      <w:pPr>
        <w:rPr>
          <w:b/>
          <w:bCs/>
          <w:sz w:val="28"/>
          <w:szCs w:val="28"/>
        </w:rPr>
      </w:pPr>
      <w:r w:rsidRPr="00A439A8">
        <w:rPr>
          <w:b/>
          <w:bCs/>
          <w:sz w:val="28"/>
          <w:szCs w:val="28"/>
        </w:rPr>
        <w:t>Training Experience and Duties</w:t>
      </w:r>
    </w:p>
    <w:p w:rsidR="005450E1" w:rsidRPr="005450E1" w:rsidRDefault="005450E1">
      <w:pPr>
        <w:rPr>
          <w:b/>
          <w:bCs/>
        </w:rPr>
      </w:pPr>
      <w:r w:rsidRPr="005450E1">
        <w:rPr>
          <w:b/>
          <w:bCs/>
        </w:rPr>
        <w:t xml:space="preserve"> Ø Surgical Experience:</w:t>
      </w:r>
    </w:p>
    <w:p w:rsidR="005450E1" w:rsidRPr="005450E1" w:rsidRDefault="005450E1">
      <w:pPr>
        <w:rPr>
          <w:b/>
          <w:bCs/>
        </w:rPr>
      </w:pPr>
      <w:r w:rsidRPr="005450E1">
        <w:rPr>
          <w:b/>
          <w:bCs/>
        </w:rPr>
        <w:t xml:space="preserve"> o Trauma: </w:t>
      </w:r>
    </w:p>
    <w:p w:rsidR="005450E1" w:rsidRDefault="005450E1">
      <w:r>
        <w:t xml:space="preserve">         o Different techniques of ORIF of several fracture patterns: (proximal H., Shaft humerus, distal     humerus, olecranon, Radius and ulna, distal radius, neck femur, shaft femur, distal femur, tibial plateau, shaft tibia, pilon fr., ankle fr. Dislocation).</w:t>
      </w:r>
    </w:p>
    <w:p w:rsidR="005450E1" w:rsidRDefault="005450E1">
      <w:r>
        <w:t xml:space="preserve">       o Hemi-arthroplasty of the hip joint </w:t>
      </w:r>
    </w:p>
    <w:p w:rsidR="005450E1" w:rsidRDefault="005450E1" w:rsidP="005450E1">
      <w:r>
        <w:t xml:space="preserve">       o Repair of tendon injuries </w:t>
      </w:r>
    </w:p>
    <w:p w:rsidR="005450E1" w:rsidRDefault="005450E1" w:rsidP="005450E1">
      <w:r>
        <w:t xml:space="preserve">       o Fixation of the Dorso-lumbar spine using the TPSF</w:t>
      </w:r>
    </w:p>
    <w:p w:rsidR="005450E1" w:rsidRDefault="005450E1" w:rsidP="005450E1">
      <w:r>
        <w:t xml:space="preserve">       o External fixation of open fractures. </w:t>
      </w:r>
    </w:p>
    <w:p w:rsidR="005450E1" w:rsidRDefault="005450E1" w:rsidP="005450E1">
      <w:r>
        <w:t xml:space="preserve">       o Internal fixation of calcaneal fractures</w:t>
      </w:r>
    </w:p>
    <w:p w:rsidR="005450E1" w:rsidRDefault="005450E1" w:rsidP="005450E1">
      <w:r>
        <w:t>o Assisted in ORIF of the following fracture patterns (upper and lower cervical spine fractures,</w:t>
      </w:r>
      <w:r w:rsidRPr="005450E1">
        <w:t xml:space="preserve"> </w:t>
      </w:r>
      <w:r>
        <w:t>Internal fixation of all cases of acetabular fractures and pelvic fractures,</w:t>
      </w:r>
      <w:r w:rsidRPr="005450E1">
        <w:t xml:space="preserve"> </w:t>
      </w:r>
      <w:r>
        <w:t>Minimally invasive methods of fixation of pelvic fractures).</w:t>
      </w:r>
    </w:p>
    <w:p w:rsidR="005450E1" w:rsidRDefault="005450E1" w:rsidP="005450E1">
      <w:r>
        <w:t xml:space="preserve">        o Managing non union and malunion</w:t>
      </w:r>
    </w:p>
    <w:p w:rsidR="005450E1" w:rsidRDefault="005450E1" w:rsidP="005450E1"/>
    <w:p w:rsidR="005450E1" w:rsidRPr="005450E1" w:rsidRDefault="005450E1" w:rsidP="005450E1">
      <w:pPr>
        <w:rPr>
          <w:b/>
          <w:bCs/>
        </w:rPr>
      </w:pPr>
      <w:r w:rsidRPr="005450E1">
        <w:rPr>
          <w:b/>
          <w:bCs/>
        </w:rPr>
        <w:t xml:space="preserve">o Orthopedics </w:t>
      </w:r>
    </w:p>
    <w:p w:rsidR="005450E1" w:rsidRDefault="005450E1" w:rsidP="005450E1"/>
    <w:p w:rsidR="005450E1" w:rsidRDefault="005450E1" w:rsidP="005450E1">
      <w:r>
        <w:t>o Different types of amputations</w:t>
      </w:r>
    </w:p>
    <w:p w:rsidR="005450E1" w:rsidRDefault="005450E1" w:rsidP="005450E1">
      <w:r>
        <w:t xml:space="preserve"> o Draining of different joints and other septic foci o Dealing with chronic osteomylitis </w:t>
      </w:r>
    </w:p>
    <w:p w:rsidR="005450E1" w:rsidRDefault="005450E1" w:rsidP="005450E1">
      <w:r>
        <w:t xml:space="preserve"> o Different types of osteotomies.</w:t>
      </w:r>
    </w:p>
    <w:p w:rsidR="005450E1" w:rsidRPr="00F340AA" w:rsidRDefault="005450E1" w:rsidP="005450E1">
      <w:pPr>
        <w:rPr>
          <w:b/>
          <w:bCs/>
        </w:rPr>
      </w:pPr>
      <w:r>
        <w:lastRenderedPageBreak/>
        <w:t xml:space="preserve"> </w:t>
      </w:r>
      <w:r w:rsidRPr="00F340AA">
        <w:rPr>
          <w:b/>
          <w:bCs/>
        </w:rPr>
        <w:t xml:space="preserve">Duties </w:t>
      </w:r>
      <w:r w:rsidR="00F340AA" w:rsidRPr="00F340AA">
        <w:rPr>
          <w:b/>
          <w:bCs/>
        </w:rPr>
        <w:t>(2013</w:t>
      </w:r>
      <w:r w:rsidRPr="00F340AA">
        <w:rPr>
          <w:b/>
          <w:bCs/>
        </w:rPr>
        <w:t xml:space="preserve"> – up to date):</w:t>
      </w:r>
    </w:p>
    <w:p w:rsidR="005450E1" w:rsidRDefault="005450E1" w:rsidP="005450E1">
      <w:r>
        <w:t xml:space="preserve"> § Performing orthopedic operations as previously detailed.</w:t>
      </w:r>
    </w:p>
    <w:p w:rsidR="005450E1" w:rsidRDefault="005450E1" w:rsidP="005450E1">
      <w:r>
        <w:t xml:space="preserve"> § Teaching under graduate medical students of 6th year of Assiut University clinical rounds and clinical skills. </w:t>
      </w:r>
    </w:p>
    <w:p w:rsidR="005450E1" w:rsidRDefault="005450E1" w:rsidP="005450E1">
      <w:r>
        <w:t xml:space="preserve">§ Teaching graduate students along the house officer- training program at our department. </w:t>
      </w:r>
    </w:p>
    <w:p w:rsidR="005450E1" w:rsidRDefault="005450E1" w:rsidP="005450E1">
      <w:r>
        <w:t xml:space="preserve">§ 24 hours shifts, twice a week, dealing with orthopedic emergencies and trauma. </w:t>
      </w:r>
    </w:p>
    <w:p w:rsidR="002114A7" w:rsidRDefault="005450E1" w:rsidP="002114A7">
      <w:r>
        <w:t xml:space="preserve">§ outpatient clinic dealing with all varieties of orthopedic cases </w:t>
      </w:r>
    </w:p>
    <w:p w:rsidR="005450E1" w:rsidRDefault="005450E1" w:rsidP="002114A7">
      <w:r>
        <w:t xml:space="preserve">§ Participation in the weekly seminar of our department. </w:t>
      </w:r>
    </w:p>
    <w:p w:rsidR="002114A7" w:rsidRDefault="005450E1" w:rsidP="005450E1">
      <w:r>
        <w:t xml:space="preserve">§ Attending postgraduate teaching program held twice weekly in our department </w:t>
      </w:r>
    </w:p>
    <w:p w:rsidR="005450E1" w:rsidRDefault="005450E1" w:rsidP="005450E1">
      <w:r>
        <w:t xml:space="preserve">§ Attending journal club held twice monthly in our department. </w:t>
      </w:r>
    </w:p>
    <w:p w:rsidR="005450E1" w:rsidRDefault="00E21C30" w:rsidP="005450E1">
      <w:r>
        <w:t xml:space="preserve"> </w:t>
      </w:r>
    </w:p>
    <w:sectPr w:rsidR="005450E1" w:rsidSect="00C105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FD1F00"/>
    <w:rsid w:val="0009471F"/>
    <w:rsid w:val="00112B4B"/>
    <w:rsid w:val="001C0B13"/>
    <w:rsid w:val="002114A7"/>
    <w:rsid w:val="0030352B"/>
    <w:rsid w:val="005450E1"/>
    <w:rsid w:val="00547E60"/>
    <w:rsid w:val="005668D4"/>
    <w:rsid w:val="005C62EC"/>
    <w:rsid w:val="0064338C"/>
    <w:rsid w:val="00666FE0"/>
    <w:rsid w:val="00832AEB"/>
    <w:rsid w:val="00915302"/>
    <w:rsid w:val="009D689E"/>
    <w:rsid w:val="00A439A8"/>
    <w:rsid w:val="00AD184C"/>
    <w:rsid w:val="00C10531"/>
    <w:rsid w:val="00C8479F"/>
    <w:rsid w:val="00CB0690"/>
    <w:rsid w:val="00D76C52"/>
    <w:rsid w:val="00E21A03"/>
    <w:rsid w:val="00E21C30"/>
    <w:rsid w:val="00F340AA"/>
    <w:rsid w:val="00FD1F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3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F00"/>
    <w:rPr>
      <w:color w:val="0000FF" w:themeColor="hyperlink"/>
      <w:u w:val="single"/>
    </w:rPr>
  </w:style>
  <w:style w:type="table" w:styleId="TableGrid">
    <w:name w:val="Table Grid"/>
    <w:basedOn w:val="TableNormal"/>
    <w:uiPriority w:val="59"/>
    <w:rsid w:val="00FD1F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525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mrhatemhassan@gmail.com" TargetMode="External"/><Relationship Id="rId5" Type="http://schemas.openxmlformats.org/officeDocument/2006/relationships/hyperlink" Target="mailto:Amrhatemhass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C9893-A16A-4888-A0BC-A171FB61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21</cp:revision>
  <dcterms:created xsi:type="dcterms:W3CDTF">2017-09-14T14:03:00Z</dcterms:created>
  <dcterms:modified xsi:type="dcterms:W3CDTF">2017-09-14T16:04:00Z</dcterms:modified>
</cp:coreProperties>
</file>